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3528"/>
        <w:gridCol w:w="4409"/>
      </w:tblGrid>
      <w:tr w:rsidR="00607C31" w:rsidTr="00607C31"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607C31" w:rsidRDefault="00607C31" w:rsidP="00607C3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7E6BD5" wp14:editId="26FBB59A">
                  <wp:extent cx="1280160" cy="1211169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Ц СТС2_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6000" contrast="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92" cy="121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2"/>
            <w:tcBorders>
              <w:bottom w:val="single" w:sz="4" w:space="0" w:color="auto"/>
            </w:tcBorders>
            <w:vAlign w:val="center"/>
          </w:tcPr>
          <w:p w:rsidR="00607C31" w:rsidRPr="00607C31" w:rsidRDefault="00607C31" w:rsidP="00607C31">
            <w:pPr>
              <w:jc w:val="center"/>
              <w:rPr>
                <w:rFonts w:ascii="Arial" w:hAnsi="Arial" w:cs="Arial"/>
                <w:b/>
                <w:caps/>
                <w:color w:val="0000FF"/>
              </w:rPr>
            </w:pPr>
            <w:r w:rsidRPr="00607C31">
              <w:rPr>
                <w:rFonts w:ascii="Arial" w:hAnsi="Arial" w:cs="Arial"/>
                <w:b/>
                <w:caps/>
                <w:color w:val="0000FF"/>
              </w:rPr>
              <w:t>общество с ограниченной ответственностью</w:t>
            </w:r>
          </w:p>
          <w:p w:rsidR="00607C31" w:rsidRPr="00F53375" w:rsidRDefault="00607C31" w:rsidP="00F53375">
            <w:pPr>
              <w:ind w:left="-94" w:right="-122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F53375">
              <w:rPr>
                <w:rFonts w:ascii="Arial" w:hAnsi="Arial" w:cs="Arial"/>
                <w:b/>
                <w:color w:val="0000FF"/>
                <w:sz w:val="36"/>
                <w:szCs w:val="36"/>
              </w:rPr>
              <w:t>«Аттестационный Центр СваркаТехСервис»</w:t>
            </w:r>
          </w:p>
          <w:p w:rsidR="00607C31" w:rsidRPr="00607C31" w:rsidRDefault="00607C31" w:rsidP="00607C31">
            <w:pPr>
              <w:jc w:val="center"/>
              <w:rPr>
                <w:rFonts w:ascii="Arial" w:hAnsi="Arial" w:cs="Arial"/>
                <w:color w:val="0000FF"/>
              </w:rPr>
            </w:pPr>
            <w:r w:rsidRPr="00607C31">
              <w:rPr>
                <w:rFonts w:ascii="Arial" w:hAnsi="Arial" w:cs="Arial"/>
                <w:color w:val="0000FF"/>
              </w:rPr>
              <w:t>(АЦ СТС)</w:t>
            </w:r>
          </w:p>
          <w:p w:rsidR="00607C31" w:rsidRPr="00607C31" w:rsidRDefault="00607C31" w:rsidP="0060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C31">
              <w:rPr>
                <w:rFonts w:ascii="Arial" w:hAnsi="Arial" w:cs="Arial"/>
                <w:sz w:val="16"/>
                <w:szCs w:val="16"/>
              </w:rPr>
              <w:t>450092, Республика Башкортостан, г. Уфа, ул. Батырская, 4/2,</w:t>
            </w:r>
          </w:p>
          <w:p w:rsidR="00607C31" w:rsidRPr="00AE79E3" w:rsidRDefault="00607C31" w:rsidP="0060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C31">
              <w:rPr>
                <w:rFonts w:ascii="Arial" w:hAnsi="Arial" w:cs="Arial"/>
                <w:sz w:val="16"/>
                <w:szCs w:val="16"/>
              </w:rPr>
              <w:t>тел.: (347) 246-87-24, факс: (347) 246-87-25,</w:t>
            </w:r>
            <w:r w:rsidRPr="00AE79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C31">
              <w:rPr>
                <w:rFonts w:ascii="Arial" w:hAnsi="Arial" w:cs="Arial"/>
                <w:sz w:val="16"/>
                <w:szCs w:val="16"/>
              </w:rPr>
              <w:t xml:space="preserve">сайт: </w:t>
            </w:r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AE79E3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stsprofi</w:t>
            </w:r>
            <w:proofErr w:type="spellEnd"/>
            <w:r w:rsidRPr="00AE79E3">
              <w:rPr>
                <w:rFonts w:ascii="Arial" w:hAnsi="Arial" w:cs="Arial"/>
                <w:sz w:val="16"/>
                <w:szCs w:val="16"/>
              </w:rPr>
              <w:t>-</w:t>
            </w:r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welder</w:t>
            </w:r>
            <w:r w:rsidRPr="00AE79E3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607C31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AE79E3">
              <w:rPr>
                <w:rFonts w:ascii="Arial" w:hAnsi="Arial" w:cs="Arial"/>
                <w:sz w:val="16"/>
                <w:szCs w:val="16"/>
              </w:rPr>
              <w:t>-</w:t>
            </w:r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07C31">
              <w:rPr>
                <w:rFonts w:ascii="Arial" w:hAnsi="Arial" w:cs="Arial"/>
                <w:sz w:val="16"/>
                <w:szCs w:val="16"/>
              </w:rPr>
              <w:t>:</w:t>
            </w:r>
            <w:r w:rsidRPr="00AE79E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020A">
              <w:rPr>
                <w:rFonts w:ascii="Arial" w:hAnsi="Arial" w:cs="Arial"/>
                <w:sz w:val="16"/>
                <w:szCs w:val="16"/>
                <w:lang w:val="en-US"/>
              </w:rPr>
              <w:t>eftonov</w:t>
            </w:r>
            <w:proofErr w:type="spellEnd"/>
            <w:r w:rsidRPr="00AE79E3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="00B9020A">
              <w:rPr>
                <w:rFonts w:ascii="Arial" w:hAnsi="Arial" w:cs="Arial"/>
                <w:sz w:val="16"/>
                <w:szCs w:val="16"/>
                <w:lang w:val="en-US"/>
              </w:rPr>
              <w:t>yandex</w:t>
            </w:r>
            <w:proofErr w:type="spellEnd"/>
            <w:r w:rsidRPr="00AE79E3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607C31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607C31" w:rsidRPr="00607C31" w:rsidRDefault="00607C31" w:rsidP="0060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C31">
              <w:rPr>
                <w:rFonts w:ascii="Arial" w:hAnsi="Arial" w:cs="Arial"/>
                <w:sz w:val="16"/>
                <w:szCs w:val="16"/>
              </w:rPr>
              <w:t>ИНН 0276080300, КПП 027401001, ОГРН 1030204234235,</w:t>
            </w:r>
          </w:p>
          <w:p w:rsidR="00607C31" w:rsidRPr="00607C31" w:rsidRDefault="00607C31" w:rsidP="00607C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7C31">
              <w:rPr>
                <w:rFonts w:ascii="Arial" w:hAnsi="Arial" w:cs="Arial"/>
                <w:sz w:val="16"/>
                <w:szCs w:val="16"/>
              </w:rPr>
              <w:t>ОКПО 15308198, р/с 40702810906000113010 в Башкирском отделении №8598 Сбербанка России,</w:t>
            </w:r>
          </w:p>
          <w:p w:rsidR="00607C31" w:rsidRDefault="00607C31" w:rsidP="00607C31">
            <w:pPr>
              <w:jc w:val="center"/>
            </w:pPr>
            <w:r w:rsidRPr="00607C31">
              <w:rPr>
                <w:rFonts w:ascii="Arial" w:hAnsi="Arial" w:cs="Arial"/>
                <w:sz w:val="16"/>
                <w:szCs w:val="16"/>
              </w:rPr>
              <w:t>к/с 30101810300000000601, БИК 048073601</w:t>
            </w:r>
          </w:p>
        </w:tc>
      </w:tr>
      <w:tr w:rsidR="00607C31" w:rsidTr="00471E25">
        <w:trPr>
          <w:trHeight w:val="764"/>
        </w:trPr>
        <w:tc>
          <w:tcPr>
            <w:tcW w:w="5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31" w:rsidRPr="00471E25" w:rsidRDefault="00607C31" w:rsidP="00471E25">
            <w:pPr>
              <w:ind w:right="-135"/>
              <w:rPr>
                <w:rFonts w:ascii="Arial Narrow" w:hAnsi="Arial Narrow"/>
                <w:sz w:val="18"/>
                <w:szCs w:val="18"/>
              </w:rPr>
            </w:pPr>
            <w:r w:rsidRPr="00471E25">
              <w:rPr>
                <w:rFonts w:ascii="Arial Narrow" w:hAnsi="Arial Narrow"/>
                <w:color w:val="0000FF"/>
                <w:sz w:val="18"/>
                <w:szCs w:val="18"/>
              </w:rPr>
              <w:t>ЯВЛЯЕТСЯ</w:t>
            </w:r>
            <w:r w:rsidR="00471E25" w:rsidRPr="00471E25">
              <w:rPr>
                <w:rFonts w:ascii="Arial Narrow" w:hAnsi="Arial Narrow"/>
                <w:color w:val="0000FF"/>
                <w:sz w:val="18"/>
                <w:szCs w:val="18"/>
              </w:rPr>
              <w:t xml:space="preserve"> ЧЛЕНОМ СРО </w:t>
            </w:r>
            <w:r w:rsidRPr="00471E25">
              <w:rPr>
                <w:rFonts w:ascii="Arial Narrow" w:hAnsi="Arial Narrow"/>
                <w:color w:val="0000FF"/>
                <w:sz w:val="18"/>
                <w:szCs w:val="18"/>
              </w:rPr>
              <w:t xml:space="preserve">НП «НАКС», СВИДЕТЕЛЬСТВО </w:t>
            </w:r>
            <w:r w:rsidR="00471E25" w:rsidRPr="00471E25">
              <w:rPr>
                <w:rFonts w:ascii="Arial Narrow" w:hAnsi="Arial Narrow"/>
                <w:color w:val="0000FF"/>
                <w:sz w:val="18"/>
                <w:szCs w:val="18"/>
              </w:rPr>
              <w:t xml:space="preserve">О </w:t>
            </w:r>
            <w:r w:rsidRPr="00471E25">
              <w:rPr>
                <w:rFonts w:ascii="Arial Narrow" w:hAnsi="Arial Narrow"/>
                <w:color w:val="0000FF"/>
                <w:sz w:val="18"/>
                <w:szCs w:val="18"/>
              </w:rPr>
              <w:t>ЧЛЕНСТВЕ №0064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C31" w:rsidRDefault="00607C31" w:rsidP="00607C31">
            <w:pPr>
              <w:jc w:val="right"/>
            </w:pPr>
            <w:r>
              <w:rPr>
                <w:noProof/>
                <w:color w:val="0000FF"/>
                <w:spacing w:val="-26"/>
                <w:lang w:eastAsia="ru-RU"/>
              </w:rPr>
              <w:drawing>
                <wp:inline distT="0" distB="0" distL="0" distR="0" wp14:anchorId="2172AC04" wp14:editId="473DCB7A">
                  <wp:extent cx="1050311" cy="414000"/>
                  <wp:effectExtent l="0" t="0" r="0" b="5715"/>
                  <wp:docPr id="4" name="Рисунок 4" descr="C:\Users\Airat\Documents\семинары\К семинару 12.09.2015 Ялта\NAKS_BB\2_LOGO_(логотипы)\НАКС\1_логотип НАКС_основной\1_Logo na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rat\Documents\семинары\К семинару 12.09.2015 Ялта\NAKS_BB\2_LOGO_(логотипы)\НАКС\1_логотип НАКС_основной\1_Logo na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11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color w:val="0000FF"/>
                <w:spacing w:val="-26"/>
                <w:lang w:eastAsia="ru-RU"/>
              </w:rPr>
              <w:drawing>
                <wp:inline distT="0" distB="0" distL="0" distR="0" wp14:anchorId="28B3DFBD" wp14:editId="179B1607">
                  <wp:extent cx="414000" cy="414000"/>
                  <wp:effectExtent l="0" t="0" r="5715" b="5715"/>
                  <wp:docPr id="3" name="Рисунок 3" descr="C:\Users\Airat\Desktop\Новая папка (3)\IIW-logo42x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irat\Desktop\Новая папка (3)\IIW-logo42x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color w:val="0000FF"/>
                <w:spacing w:val="-26"/>
                <w:lang w:eastAsia="ru-RU"/>
              </w:rPr>
              <w:drawing>
                <wp:inline distT="0" distB="0" distL="0" distR="0" wp14:anchorId="33A8BF25" wp14:editId="6BB9B58C">
                  <wp:extent cx="467893" cy="414000"/>
                  <wp:effectExtent l="0" t="0" r="8890" b="5715"/>
                  <wp:docPr id="2" name="Рисунок 2" descr="C:\Users\Airat\Documents\семинары\К семинару 12.09.2015 Ялта\NAKS_BB\2_LOGO_(логотипы)\ПРЕМИИ\RF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rat\Documents\семинары\К семинару 12.09.2015 Ялта\NAKS_BB\2_LOGO_(логотипы)\ПРЕМИИ\RF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93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color w:val="0000FF"/>
                <w:spacing w:val="-26"/>
                <w:lang w:eastAsia="ru-RU"/>
              </w:rPr>
              <w:drawing>
                <wp:inline distT="0" distB="0" distL="0" distR="0" wp14:anchorId="4E76A429" wp14:editId="38848CBD">
                  <wp:extent cx="414000" cy="414000"/>
                  <wp:effectExtent l="0" t="0" r="5715" b="5715"/>
                  <wp:docPr id="1" name="Рисунок 1" descr="C:\Users\Airat\Documents\семинары\К семинару 12.09.2015 Ялта\NAKS_BB\2_LOGO_(логотипы)\ПРЕМИИ\CNG-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irat\Documents\семинары\К семинару 12.09.2015 Ялта\NAKS_BB\2_LOGO_(логотипы)\ПРЕМИИ\CNG-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" cy="4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343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1134"/>
        <w:gridCol w:w="1134"/>
        <w:gridCol w:w="1134"/>
      </w:tblGrid>
      <w:tr w:rsidR="00DD042D" w:rsidRPr="00F76FB3" w:rsidTr="00B9020A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№</w:t>
            </w:r>
          </w:p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F76FB3">
              <w:rPr>
                <w:rFonts w:ascii="Times New Roman" w:hAnsi="Times New Roman"/>
              </w:rPr>
              <w:t>п</w:t>
            </w:r>
            <w:proofErr w:type="gramEnd"/>
            <w:r w:rsidRPr="00F76FB3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Наименование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Ед.</w:t>
            </w:r>
          </w:p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F76FB3">
              <w:rPr>
                <w:rFonts w:ascii="Times New Roman" w:hAnsi="Times New Roman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</w:rPr>
            </w:pPr>
            <w:r w:rsidRPr="00F76FB3">
              <w:rPr>
                <w:rFonts w:ascii="Times New Roman" w:hAnsi="Times New Roman"/>
              </w:rPr>
              <w:t>Цена*, руб.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D75CE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D75CE">
              <w:rPr>
                <w:rFonts w:ascii="Times New Roman" w:hAnsi="Times New Roman"/>
                <w:b/>
                <w:sz w:val="20"/>
                <w:szCs w:val="18"/>
              </w:rPr>
              <w:t>Визуальный и измерительный контроль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Визуально измерительный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426EE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 xml:space="preserve">Визуально измерительный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426EE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 xml:space="preserve">Визуально измерительный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426EE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D75CE">
              <w:rPr>
                <w:rFonts w:ascii="Times New Roman" w:hAnsi="Times New Roman"/>
                <w:sz w:val="18"/>
                <w:szCs w:val="18"/>
              </w:rPr>
              <w:t>Визуальный и измерительный контроль качества сварных соединений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металлоконструкций и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листовых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5CE">
              <w:rPr>
                <w:rFonts w:ascii="Times New Roman" w:hAnsi="Times New Roman"/>
                <w:b/>
                <w:sz w:val="20"/>
                <w:szCs w:val="18"/>
              </w:rPr>
              <w:t>Рентгенографический контроль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Рентгенографический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Рентгенографический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Рентгенографический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426EE2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Рентгенографический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426EE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 xml:space="preserve">Рентгенографический контроль 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>качества сварных соединений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металлоконструкций и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листовых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B9020A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="00426EE2"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2322A5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2322A5">
              <w:rPr>
                <w:rFonts w:ascii="Times New Roman" w:hAnsi="Times New Roman"/>
                <w:b/>
                <w:sz w:val="20"/>
                <w:szCs w:val="18"/>
              </w:rPr>
              <w:t>Ультразвуковой контроль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Ультразвуковой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 xml:space="preserve">Ультразвуковой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 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Ультразвуковой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219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Ультразвуковой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 xml:space="preserve">Ультразвуковой контроль 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>качества сварных соединений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металлоконструкций и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листовых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524491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24491">
              <w:rPr>
                <w:rFonts w:ascii="Times New Roman" w:hAnsi="Times New Roman"/>
                <w:b/>
                <w:sz w:val="20"/>
                <w:szCs w:val="18"/>
              </w:rPr>
              <w:t>Капиллярный контроль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24491">
              <w:rPr>
                <w:rFonts w:ascii="Times New Roman" w:hAnsi="Times New Roman"/>
                <w:sz w:val="18"/>
                <w:szCs w:val="18"/>
              </w:rPr>
              <w:t>Капиллярный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24491">
              <w:rPr>
                <w:rFonts w:ascii="Times New Roman" w:hAnsi="Times New Roman"/>
                <w:sz w:val="18"/>
                <w:szCs w:val="18"/>
              </w:rPr>
              <w:t>Капиллярный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24491">
              <w:rPr>
                <w:rFonts w:ascii="Times New Roman" w:hAnsi="Times New Roman"/>
                <w:sz w:val="18"/>
                <w:szCs w:val="18"/>
              </w:rPr>
              <w:t>Капиллярный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24491">
              <w:rPr>
                <w:rFonts w:ascii="Times New Roman" w:hAnsi="Times New Roman"/>
                <w:sz w:val="18"/>
                <w:szCs w:val="18"/>
              </w:rPr>
              <w:t>Капиллярный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контроль качества сварных соединений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металлоконструкций и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листовых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70ABF">
              <w:rPr>
                <w:rFonts w:ascii="Times New Roman" w:hAnsi="Times New Roman"/>
                <w:b/>
                <w:sz w:val="20"/>
                <w:szCs w:val="18"/>
              </w:rPr>
              <w:t>Магнитопорошковый контроль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Магнитопорошковый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включ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Магнитопорошковый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108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Магнитопорошковый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контроль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325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F76FB3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Pr="00F76FB3">
              <w:rPr>
                <w:rFonts w:ascii="Times New Roman" w:hAnsi="Times New Roman"/>
                <w:sz w:val="18"/>
                <w:szCs w:val="18"/>
              </w:rPr>
              <w:t>0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Магнитопорошковый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 контроль качества сварных соединений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металлоконструкций и</w:t>
            </w:r>
            <w:r w:rsidRPr="00DD75CE">
              <w:rPr>
                <w:rFonts w:ascii="Times New Roman" w:hAnsi="Times New Roman"/>
                <w:sz w:val="18"/>
                <w:szCs w:val="18"/>
              </w:rPr>
              <w:t xml:space="preserve"> листовых </w:t>
            </w:r>
            <w:r>
              <w:rPr>
                <w:rFonts w:ascii="Times New Roman" w:hAnsi="Times New Roman"/>
                <w:sz w:val="18"/>
                <w:szCs w:val="18"/>
              </w:rPr>
              <w:t>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CA0865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CA0865">
              <w:rPr>
                <w:rFonts w:ascii="Times New Roman" w:hAnsi="Times New Roman"/>
                <w:b/>
                <w:sz w:val="20"/>
                <w:szCs w:val="18"/>
              </w:rPr>
              <w:t>Автоматическая расшифровка снимков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Автоматичес</w:t>
            </w:r>
            <w:r>
              <w:rPr>
                <w:rFonts w:ascii="Times New Roman" w:hAnsi="Times New Roman"/>
                <w:sz w:val="18"/>
                <w:szCs w:val="18"/>
              </w:rPr>
              <w:t>кая расшифровка снимков НОРД-НДТ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Оцифровка радиографических  пленок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DD042D" w:rsidRPr="00F76FB3" w:rsidTr="00B9020A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70ABF">
              <w:rPr>
                <w:rFonts w:ascii="Times New Roman" w:hAnsi="Times New Roman"/>
                <w:b/>
                <w:sz w:val="20"/>
                <w:szCs w:val="18"/>
              </w:rPr>
              <w:t>Механические испытания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Механические испытания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образцов</w:t>
            </w:r>
            <w:r w:rsidRPr="00D70ABF">
              <w:rPr>
                <w:rFonts w:ascii="Times New Roman" w:hAnsi="Times New Roman"/>
                <w:sz w:val="18"/>
                <w:szCs w:val="18"/>
              </w:rPr>
              <w:t xml:space="preserve"> на растяжение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17830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426EE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 xml:space="preserve">Механические испытания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образцов</w:t>
            </w:r>
            <w:r w:rsidRPr="00D70ABF">
              <w:rPr>
                <w:rFonts w:ascii="Times New Roman" w:hAnsi="Times New Roman"/>
                <w:sz w:val="18"/>
                <w:szCs w:val="18"/>
              </w:rPr>
              <w:t xml:space="preserve"> на статический изгиб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17830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426EE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2D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Механические испытания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образцов</w:t>
            </w:r>
            <w:r w:rsidRPr="00D70ABF">
              <w:rPr>
                <w:rFonts w:ascii="Times New Roman" w:hAnsi="Times New Roman"/>
                <w:sz w:val="18"/>
                <w:szCs w:val="18"/>
              </w:rPr>
              <w:t xml:space="preserve">  на ударную вязкость </w:t>
            </w:r>
          </w:p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(при комнатной температуре)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17830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26EE2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Механические испытания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образцов</w:t>
            </w:r>
            <w:r w:rsidRPr="00D70ABF">
              <w:rPr>
                <w:rFonts w:ascii="Times New Roman" w:hAnsi="Times New Roman"/>
                <w:sz w:val="18"/>
                <w:szCs w:val="18"/>
              </w:rPr>
              <w:t xml:space="preserve">  на ударную вязкость </w:t>
            </w:r>
          </w:p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( при отрицательной температуре</w:t>
            </w:r>
            <w:proofErr w:type="gramStart"/>
            <w:r w:rsidRPr="00D70ABF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17830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426EE2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0ABF">
              <w:rPr>
                <w:rFonts w:ascii="Times New Roman" w:hAnsi="Times New Roman"/>
                <w:sz w:val="18"/>
                <w:szCs w:val="18"/>
              </w:rPr>
              <w:t>Стилоскопирование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Измерение твердости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Металлографические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межкристаллической коррозии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 xml:space="preserve">Химический анализ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26EE2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9750,0</w:t>
            </w:r>
          </w:p>
        </w:tc>
      </w:tr>
      <w:tr w:rsidR="00DD042D" w:rsidRPr="00F76FB3" w:rsidTr="00B902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numPr>
                <w:ilvl w:val="0"/>
                <w:numId w:val="1"/>
              </w:numPr>
              <w:ind w:hanging="43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D70ABF" w:rsidRDefault="00DD042D" w:rsidP="00B9020A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D70ABF">
              <w:rPr>
                <w:rFonts w:ascii="Times New Roman" w:hAnsi="Times New Roman"/>
                <w:sz w:val="18"/>
                <w:szCs w:val="18"/>
              </w:rPr>
              <w:t>Изготовление образцов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для механических испытаний</w:t>
            </w:r>
            <w:r w:rsidR="00417830">
              <w:rPr>
                <w:rFonts w:ascii="Times New Roman" w:hAnsi="Times New Roman"/>
                <w:sz w:val="18"/>
                <w:szCs w:val="18"/>
              </w:rPr>
              <w:t xml:space="preserve"> (ГОСТ 6996)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FB3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Pr="00F76FB3" w:rsidRDefault="00DD042D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42D" w:rsidRDefault="00417830" w:rsidP="00B9020A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840,0</w:t>
            </w:r>
          </w:p>
        </w:tc>
      </w:tr>
    </w:tbl>
    <w:p w:rsidR="00417830" w:rsidRDefault="00417830" w:rsidP="00417830">
      <w:pPr>
        <w:pStyle w:val="a7"/>
        <w:rPr>
          <w:rFonts w:ascii="Times New Roman" w:hAnsi="Times New Roman"/>
          <w:sz w:val="18"/>
          <w:szCs w:val="18"/>
        </w:rPr>
      </w:pPr>
    </w:p>
    <w:p w:rsidR="00B9020A" w:rsidRDefault="00B9020A" w:rsidP="00417830">
      <w:pPr>
        <w:pStyle w:val="a7"/>
        <w:rPr>
          <w:rFonts w:ascii="Times New Roman" w:hAnsi="Times New Roman"/>
          <w:sz w:val="18"/>
          <w:szCs w:val="18"/>
          <w:lang w:val="en-US"/>
        </w:rPr>
      </w:pPr>
    </w:p>
    <w:p w:rsidR="00471E25" w:rsidRPr="00B9020A" w:rsidRDefault="00AE79E3" w:rsidP="00B9020A">
      <w:pPr>
        <w:pStyle w:val="a7"/>
        <w:rPr>
          <w:rFonts w:ascii="Times New Roman" w:hAnsi="Times New Roman"/>
          <w:sz w:val="18"/>
          <w:szCs w:val="18"/>
        </w:rPr>
      </w:pPr>
      <w:r w:rsidRPr="00417830">
        <w:rPr>
          <w:rFonts w:ascii="Times New Roman" w:hAnsi="Times New Roman"/>
          <w:sz w:val="18"/>
          <w:szCs w:val="18"/>
        </w:rPr>
        <w:t xml:space="preserve">* </w:t>
      </w:r>
      <w:r w:rsidR="00417830">
        <w:rPr>
          <w:rFonts w:ascii="Times New Roman" w:hAnsi="Times New Roman"/>
          <w:sz w:val="18"/>
          <w:szCs w:val="18"/>
        </w:rPr>
        <w:t>цена на услугу действительна для физических и юридических лиц в пределах города Уфа</w:t>
      </w:r>
      <w:r w:rsidRPr="00DD042D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  <w:r w:rsidR="00B9020A">
        <w:rPr>
          <w:rFonts w:ascii="Times New Roman" w:hAnsi="Times New Roman"/>
          <w:sz w:val="18"/>
          <w:szCs w:val="18"/>
        </w:rPr>
        <w:t xml:space="preserve"> </w:t>
      </w:r>
    </w:p>
    <w:sectPr w:rsidR="00471E25" w:rsidRPr="00B9020A" w:rsidSect="00DD042D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40272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373"/>
    <w:multiLevelType w:val="hybridMultilevel"/>
    <w:tmpl w:val="18C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1"/>
    <w:rsid w:val="0018600A"/>
    <w:rsid w:val="002322A5"/>
    <w:rsid w:val="00417830"/>
    <w:rsid w:val="00426EE2"/>
    <w:rsid w:val="00471E25"/>
    <w:rsid w:val="00524491"/>
    <w:rsid w:val="00607C31"/>
    <w:rsid w:val="007C21B7"/>
    <w:rsid w:val="00AE79E3"/>
    <w:rsid w:val="00B9020A"/>
    <w:rsid w:val="00CA0865"/>
    <w:rsid w:val="00D70ABF"/>
    <w:rsid w:val="00DD042D"/>
    <w:rsid w:val="00DD75CE"/>
    <w:rsid w:val="00F074CE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7C31"/>
    <w:rPr>
      <w:color w:val="0000FF" w:themeColor="hyperlink"/>
      <w:u w:val="single"/>
    </w:rPr>
  </w:style>
  <w:style w:type="paragraph" w:styleId="a7">
    <w:name w:val="No Spacing"/>
    <w:uiPriority w:val="1"/>
    <w:qFormat/>
    <w:rsid w:val="00AE79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7C31"/>
    <w:rPr>
      <w:color w:val="0000FF" w:themeColor="hyperlink"/>
      <w:u w:val="single"/>
    </w:rPr>
  </w:style>
  <w:style w:type="paragraph" w:styleId="a7">
    <w:name w:val="No Spacing"/>
    <w:uiPriority w:val="1"/>
    <w:qFormat/>
    <w:rsid w:val="00AE79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D56F-DB49-4C13-91FF-0BC72E1D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</dc:creator>
  <cp:lastModifiedBy>Савдиеров Д.Ю.</cp:lastModifiedBy>
  <cp:revision>6</cp:revision>
  <cp:lastPrinted>2017-10-20T12:38:00Z</cp:lastPrinted>
  <dcterms:created xsi:type="dcterms:W3CDTF">2017-10-25T08:43:00Z</dcterms:created>
  <dcterms:modified xsi:type="dcterms:W3CDTF">2018-04-19T03:43:00Z</dcterms:modified>
</cp:coreProperties>
</file>